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358" w:rsidRDefault="00A46358" w:rsidP="002C7FB8">
      <w:pPr>
        <w:widowControl w:val="0"/>
        <w:ind w:left="851" w:hanging="567"/>
        <w:jc w:val="center"/>
        <w:rPr>
          <w:rFonts w:ascii="Euphorigenic S" w:hAnsi="Euphorigenic S"/>
          <w:i/>
          <w:iCs/>
          <w:sz w:val="36"/>
          <w:szCs w:val="36"/>
        </w:rPr>
      </w:pPr>
      <w:bookmarkStart w:id="0" w:name="_GoBack"/>
      <w:r>
        <w:rPr>
          <w:rFonts w:ascii="Euphorigenic S" w:hAnsi="Euphorigenic S"/>
          <w:i/>
          <w:noProof/>
          <w:sz w:val="36"/>
          <w:szCs w:val="36"/>
          <w:lang w:eastAsia="fr-FR"/>
        </w:rPr>
        <w:drawing>
          <wp:inline distT="0" distB="0" distL="0" distR="0" wp14:anchorId="43A436F3" wp14:editId="0DDCDF59">
            <wp:extent cx="1178129" cy="1200150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848" cy="120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6358" w:rsidRDefault="00A46358" w:rsidP="00A46358">
      <w:pPr>
        <w:widowControl w:val="0"/>
        <w:spacing w:after="0" w:line="240" w:lineRule="auto"/>
        <w:rPr>
          <w:rFonts w:ascii="Arial" w:hAnsi="Arial" w:cs="Arial"/>
          <w:b/>
          <w:iCs/>
          <w:color w:val="323E4F" w:themeColor="text2" w:themeShade="BF"/>
          <w:sz w:val="24"/>
          <w:szCs w:val="24"/>
        </w:rPr>
      </w:pPr>
      <w:r>
        <w:rPr>
          <w:rFonts w:ascii="Arial" w:hAnsi="Arial" w:cs="Arial"/>
          <w:b/>
          <w:iCs/>
          <w:color w:val="323E4F" w:themeColor="text2" w:themeShade="BF"/>
          <w:sz w:val="24"/>
          <w:szCs w:val="24"/>
        </w:rPr>
        <w:t xml:space="preserve">Communiqué de presse </w:t>
      </w:r>
    </w:p>
    <w:p w:rsidR="00A46358" w:rsidRDefault="00A46358" w:rsidP="00A46358">
      <w:pPr>
        <w:widowControl w:val="0"/>
        <w:spacing w:after="0" w:line="240" w:lineRule="auto"/>
        <w:rPr>
          <w:rFonts w:ascii="Arial" w:hAnsi="Arial" w:cs="Arial"/>
          <w:b/>
          <w:iCs/>
          <w:color w:val="323E4F" w:themeColor="text2" w:themeShade="BF"/>
          <w:sz w:val="24"/>
          <w:szCs w:val="24"/>
        </w:rPr>
      </w:pPr>
      <w:r>
        <w:rPr>
          <w:rFonts w:ascii="Arial" w:hAnsi="Arial" w:cs="Arial"/>
          <w:b/>
          <w:iCs/>
          <w:color w:val="323E4F" w:themeColor="text2" w:themeShade="BF"/>
          <w:sz w:val="24"/>
          <w:szCs w:val="24"/>
        </w:rPr>
        <w:t>Direction du Patrimoine</w:t>
      </w:r>
    </w:p>
    <w:p w:rsidR="00A46358" w:rsidRDefault="00A46358" w:rsidP="00A46358">
      <w:pPr>
        <w:widowControl w:val="0"/>
        <w:spacing w:after="0" w:line="240" w:lineRule="auto"/>
        <w:jc w:val="center"/>
        <w:rPr>
          <w:rFonts w:ascii="Arial" w:hAnsi="Arial" w:cs="Arial"/>
          <w:b/>
          <w:iCs/>
          <w:color w:val="323E4F" w:themeColor="text2" w:themeShade="BF"/>
          <w:sz w:val="24"/>
          <w:szCs w:val="24"/>
        </w:rPr>
      </w:pPr>
      <w:r>
        <w:rPr>
          <w:rFonts w:ascii="Arial" w:hAnsi="Arial" w:cs="Arial"/>
          <w:b/>
          <w:iCs/>
          <w:color w:val="323E4F" w:themeColor="text2" w:themeShade="BF"/>
          <w:sz w:val="24"/>
          <w:szCs w:val="24"/>
        </w:rPr>
        <w:br/>
        <w:t>Rendez-vous au jardin</w:t>
      </w:r>
    </w:p>
    <w:p w:rsidR="00A46358" w:rsidRDefault="00A46358" w:rsidP="00A46358">
      <w:pPr>
        <w:widowControl w:val="0"/>
        <w:spacing w:after="0" w:line="240" w:lineRule="auto"/>
        <w:jc w:val="center"/>
        <w:rPr>
          <w:rFonts w:ascii="Arial" w:hAnsi="Arial" w:cs="Arial"/>
          <w:b/>
          <w:iCs/>
          <w:color w:val="323E4F" w:themeColor="text2" w:themeShade="BF"/>
          <w:sz w:val="24"/>
          <w:szCs w:val="24"/>
        </w:rPr>
      </w:pPr>
      <w:r>
        <w:rPr>
          <w:rFonts w:ascii="Arial" w:hAnsi="Arial" w:cs="Arial"/>
          <w:b/>
          <w:iCs/>
          <w:color w:val="323E4F" w:themeColor="text2" w:themeShade="BF"/>
          <w:sz w:val="24"/>
          <w:szCs w:val="24"/>
        </w:rPr>
        <w:t>Les 2 et 3 juin 2017</w:t>
      </w:r>
    </w:p>
    <w:p w:rsidR="00A46358" w:rsidRPr="00421E2D" w:rsidRDefault="00A46358" w:rsidP="00A46358">
      <w:pPr>
        <w:widowControl w:val="0"/>
        <w:spacing w:after="0" w:line="240" w:lineRule="auto"/>
        <w:rPr>
          <w:rFonts w:ascii="Arial" w:hAnsi="Arial" w:cs="Arial"/>
        </w:rPr>
      </w:pPr>
    </w:p>
    <w:p w:rsidR="00694DB7" w:rsidRPr="004D302F" w:rsidRDefault="00694DB7" w:rsidP="000977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02F">
        <w:rPr>
          <w:rFonts w:ascii="Arial" w:hAnsi="Arial" w:cs="Arial"/>
          <w:sz w:val="24"/>
          <w:szCs w:val="24"/>
        </w:rPr>
        <w:t xml:space="preserve">Dans le cadre des « Rendez-vous au jardin », </w:t>
      </w:r>
      <w:r w:rsidR="002C7FB8" w:rsidRPr="004D302F">
        <w:rPr>
          <w:rFonts w:ascii="Arial" w:hAnsi="Arial" w:cs="Arial"/>
          <w:sz w:val="24"/>
          <w:szCs w:val="24"/>
        </w:rPr>
        <w:t>organisés dans toute la France sur le thème du partage au jardin, la V</w:t>
      </w:r>
      <w:r w:rsidRPr="004D302F">
        <w:rPr>
          <w:rFonts w:ascii="Arial" w:hAnsi="Arial" w:cs="Arial"/>
          <w:sz w:val="24"/>
          <w:szCs w:val="24"/>
        </w:rPr>
        <w:t xml:space="preserve">ille de Bastia organise quatre manifestations : </w:t>
      </w:r>
    </w:p>
    <w:p w:rsidR="002C7FB8" w:rsidRPr="004D302F" w:rsidRDefault="002C7FB8" w:rsidP="000977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DB7" w:rsidRPr="004D302F" w:rsidRDefault="00694DB7" w:rsidP="00694DB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  <w:r w:rsidRPr="004D302F">
        <w:rPr>
          <w:rFonts w:ascii="Arial" w:eastAsiaTheme="minorHAnsi" w:hAnsi="Arial" w:cs="Arial"/>
          <w:lang w:eastAsia="en-US"/>
        </w:rPr>
        <w:t>Un atelier sur la coupe et l’élagage animé par le s</w:t>
      </w:r>
      <w:r w:rsidR="002C7FB8" w:rsidRPr="004D302F">
        <w:rPr>
          <w:rFonts w:ascii="Arial" w:eastAsiaTheme="minorHAnsi" w:hAnsi="Arial" w:cs="Arial"/>
          <w:lang w:eastAsia="en-US"/>
        </w:rPr>
        <w:t>ervice des espaces verts de la V</w:t>
      </w:r>
      <w:r w:rsidRPr="004D302F">
        <w:rPr>
          <w:rFonts w:ascii="Arial" w:eastAsiaTheme="minorHAnsi" w:hAnsi="Arial" w:cs="Arial"/>
          <w:lang w:eastAsia="en-US"/>
        </w:rPr>
        <w:t xml:space="preserve">ille le 2 juin de midi à 14h au jardin </w:t>
      </w:r>
      <w:proofErr w:type="spellStart"/>
      <w:r w:rsidRPr="004D302F">
        <w:rPr>
          <w:rFonts w:ascii="Arial" w:eastAsiaTheme="minorHAnsi" w:hAnsi="Arial" w:cs="Arial"/>
          <w:lang w:eastAsia="en-US"/>
        </w:rPr>
        <w:t>Romieu</w:t>
      </w:r>
      <w:proofErr w:type="spellEnd"/>
      <w:r w:rsidRPr="004D302F">
        <w:rPr>
          <w:rFonts w:ascii="Arial" w:eastAsiaTheme="minorHAnsi" w:hAnsi="Arial" w:cs="Arial"/>
          <w:lang w:eastAsia="en-US"/>
        </w:rPr>
        <w:t>. Cet atelier sera également l’occasion de présen</w:t>
      </w:r>
      <w:r w:rsidR="002C7FB8" w:rsidRPr="004D302F">
        <w:rPr>
          <w:rFonts w:ascii="Arial" w:eastAsiaTheme="minorHAnsi" w:hAnsi="Arial" w:cs="Arial"/>
          <w:lang w:eastAsia="en-US"/>
        </w:rPr>
        <w:t>ter la nouvelle démarche de la V</w:t>
      </w:r>
      <w:r w:rsidRPr="004D302F">
        <w:rPr>
          <w:rFonts w:ascii="Arial" w:eastAsiaTheme="minorHAnsi" w:hAnsi="Arial" w:cs="Arial"/>
          <w:lang w:eastAsia="en-US"/>
        </w:rPr>
        <w:t>ille en la matière.</w:t>
      </w:r>
    </w:p>
    <w:p w:rsidR="002C7FB8" w:rsidRPr="004D302F" w:rsidRDefault="002C7FB8" w:rsidP="002C7FB8">
      <w:pPr>
        <w:pStyle w:val="NormalWeb"/>
        <w:spacing w:before="0" w:beforeAutospacing="0" w:after="0" w:afterAutospacing="0"/>
        <w:ind w:left="720"/>
        <w:jc w:val="both"/>
        <w:rPr>
          <w:rFonts w:ascii="Arial" w:eastAsiaTheme="minorHAnsi" w:hAnsi="Arial" w:cs="Arial"/>
          <w:lang w:eastAsia="en-US"/>
        </w:rPr>
      </w:pPr>
    </w:p>
    <w:p w:rsidR="002C7FB8" w:rsidRPr="004D302F" w:rsidRDefault="00694DB7" w:rsidP="002C7FB8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4D302F">
        <w:rPr>
          <w:rFonts w:ascii="Arial" w:eastAsiaTheme="minorHAnsi" w:hAnsi="Arial" w:cs="Arial"/>
          <w:lang w:eastAsia="en-US"/>
        </w:rPr>
        <w:t>Une conférence sur l’histoire des jardins et des cultures à Bastia, le 2 juin 2017 à la maiso</w:t>
      </w:r>
      <w:r w:rsidR="002C7FB8" w:rsidRPr="004D302F">
        <w:rPr>
          <w:rFonts w:ascii="Arial" w:eastAsiaTheme="minorHAnsi" w:hAnsi="Arial" w:cs="Arial"/>
          <w:lang w:eastAsia="en-US"/>
        </w:rPr>
        <w:t xml:space="preserve">n du centre ancien, cours </w:t>
      </w:r>
      <w:proofErr w:type="spellStart"/>
      <w:r w:rsidR="002C7FB8" w:rsidRPr="004D302F">
        <w:rPr>
          <w:rFonts w:ascii="Arial" w:eastAsiaTheme="minorHAnsi" w:hAnsi="Arial" w:cs="Arial"/>
          <w:lang w:eastAsia="en-US"/>
        </w:rPr>
        <w:t>Favale</w:t>
      </w:r>
      <w:proofErr w:type="spellEnd"/>
      <w:r w:rsidR="002C7FB8" w:rsidRPr="004D302F">
        <w:rPr>
          <w:rFonts w:ascii="Arial" w:eastAsiaTheme="minorHAnsi" w:hAnsi="Arial" w:cs="Arial"/>
          <w:lang w:eastAsia="en-US"/>
        </w:rPr>
        <w:t>, à partir de 17h.</w:t>
      </w:r>
    </w:p>
    <w:p w:rsidR="002C7FB8" w:rsidRPr="004D302F" w:rsidRDefault="00694DB7" w:rsidP="002C7FB8">
      <w:pPr>
        <w:pStyle w:val="NormalWeb"/>
        <w:spacing w:before="0" w:beforeAutospacing="0" w:after="0" w:afterAutospacing="0"/>
        <w:ind w:firstLine="708"/>
        <w:jc w:val="both"/>
        <w:rPr>
          <w:rFonts w:ascii="Arial" w:eastAsiaTheme="minorHAnsi" w:hAnsi="Arial" w:cs="Arial"/>
          <w:lang w:eastAsia="en-US"/>
        </w:rPr>
      </w:pPr>
      <w:r w:rsidRPr="004D302F">
        <w:rPr>
          <w:rFonts w:ascii="Arial" w:eastAsiaTheme="minorHAnsi" w:hAnsi="Arial" w:cs="Arial"/>
          <w:lang w:eastAsia="en-US"/>
        </w:rPr>
        <w:t>Entrée libre dans la limite des places disponibles</w:t>
      </w:r>
      <w:r w:rsidR="002C7FB8" w:rsidRPr="004D302F">
        <w:rPr>
          <w:rFonts w:ascii="Arial" w:eastAsiaTheme="minorHAnsi" w:hAnsi="Arial" w:cs="Arial"/>
          <w:lang w:eastAsia="en-US"/>
        </w:rPr>
        <w:t>.</w:t>
      </w:r>
    </w:p>
    <w:p w:rsidR="002C7FB8" w:rsidRPr="004D302F" w:rsidRDefault="002C7FB8" w:rsidP="002C7FB8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</w:p>
    <w:p w:rsidR="002C7FB8" w:rsidRPr="004D302F" w:rsidRDefault="00694DB7" w:rsidP="002C7FB8">
      <w:pPr>
        <w:pStyle w:val="NormalWeb"/>
        <w:widowControl w:val="0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</w:rPr>
      </w:pPr>
      <w:r w:rsidRPr="004D302F">
        <w:rPr>
          <w:rFonts w:ascii="Arial" w:eastAsiaTheme="minorHAnsi" w:hAnsi="Arial" w:cs="Arial"/>
          <w:lang w:eastAsia="en-US"/>
        </w:rPr>
        <w:t xml:space="preserve">Une conférence sur l’Histoire du jardin </w:t>
      </w:r>
      <w:proofErr w:type="spellStart"/>
      <w:r w:rsidRPr="004D302F">
        <w:rPr>
          <w:rFonts w:ascii="Arial" w:eastAsiaTheme="minorHAnsi" w:hAnsi="Arial" w:cs="Arial"/>
          <w:lang w:eastAsia="en-US"/>
        </w:rPr>
        <w:t>Romieu</w:t>
      </w:r>
      <w:proofErr w:type="spellEnd"/>
      <w:r w:rsidRPr="004D302F">
        <w:rPr>
          <w:rFonts w:ascii="Arial" w:eastAsiaTheme="minorHAnsi" w:hAnsi="Arial" w:cs="Arial"/>
          <w:lang w:eastAsia="en-US"/>
        </w:rPr>
        <w:t xml:space="preserve"> et son projet de classement le 2 juin 2017 à la maiso</w:t>
      </w:r>
      <w:r w:rsidR="002C7FB8" w:rsidRPr="004D302F">
        <w:rPr>
          <w:rFonts w:ascii="Arial" w:eastAsiaTheme="minorHAnsi" w:hAnsi="Arial" w:cs="Arial"/>
          <w:lang w:eastAsia="en-US"/>
        </w:rPr>
        <w:t xml:space="preserve">n du centre ancien, cours </w:t>
      </w:r>
      <w:proofErr w:type="spellStart"/>
      <w:r w:rsidR="002C7FB8" w:rsidRPr="004D302F">
        <w:rPr>
          <w:rFonts w:ascii="Arial" w:eastAsiaTheme="minorHAnsi" w:hAnsi="Arial" w:cs="Arial"/>
          <w:lang w:eastAsia="en-US"/>
        </w:rPr>
        <w:t>Favale</w:t>
      </w:r>
      <w:proofErr w:type="spellEnd"/>
      <w:r w:rsidR="002C7FB8" w:rsidRPr="004D302F">
        <w:rPr>
          <w:rFonts w:ascii="Arial" w:eastAsiaTheme="minorHAnsi" w:hAnsi="Arial" w:cs="Arial"/>
          <w:lang w:eastAsia="en-US"/>
        </w:rPr>
        <w:t>, à partir de 18h.</w:t>
      </w:r>
    </w:p>
    <w:p w:rsidR="00694DB7" w:rsidRPr="004D302F" w:rsidRDefault="00694DB7" w:rsidP="002C7FB8">
      <w:pPr>
        <w:pStyle w:val="NormalWeb"/>
        <w:widowControl w:val="0"/>
        <w:spacing w:before="0" w:beforeAutospacing="0" w:after="0" w:afterAutospacing="0"/>
        <w:ind w:left="714"/>
        <w:jc w:val="both"/>
        <w:rPr>
          <w:rFonts w:ascii="Arial" w:hAnsi="Arial" w:cs="Arial"/>
        </w:rPr>
      </w:pPr>
      <w:r w:rsidRPr="004D302F">
        <w:rPr>
          <w:rFonts w:ascii="Arial" w:eastAsiaTheme="minorHAnsi" w:hAnsi="Arial" w:cs="Arial"/>
          <w:lang w:eastAsia="en-US"/>
        </w:rPr>
        <w:t xml:space="preserve">Entrée libre dans la limite des places disponibles. </w:t>
      </w:r>
    </w:p>
    <w:p w:rsidR="002C7FB8" w:rsidRPr="004D302F" w:rsidRDefault="002C7FB8" w:rsidP="002C7FB8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</w:p>
    <w:p w:rsidR="002C7FB8" w:rsidRPr="002C7FB8" w:rsidRDefault="00694DB7" w:rsidP="002C7FB8">
      <w:pPr>
        <w:pStyle w:val="NormalWeb"/>
        <w:widowControl w:val="0"/>
        <w:numPr>
          <w:ilvl w:val="0"/>
          <w:numId w:val="1"/>
        </w:numPr>
        <w:spacing w:before="0" w:beforeAutospacing="0" w:after="0" w:afterAutospacing="0"/>
        <w:ind w:left="709" w:hanging="357"/>
        <w:jc w:val="both"/>
        <w:rPr>
          <w:rFonts w:ascii="Arial" w:hAnsi="Arial" w:cs="Arial"/>
        </w:rPr>
      </w:pPr>
      <w:r w:rsidRPr="00694DB7">
        <w:rPr>
          <w:rFonts w:ascii="Arial" w:eastAsiaTheme="minorHAnsi" w:hAnsi="Arial" w:cs="Arial"/>
          <w:lang w:eastAsia="en-US"/>
        </w:rPr>
        <w:t xml:space="preserve">Une visite de l’espace naturel du </w:t>
      </w:r>
      <w:proofErr w:type="spellStart"/>
      <w:r w:rsidRPr="00694DB7">
        <w:rPr>
          <w:rFonts w:ascii="Arial" w:eastAsiaTheme="minorHAnsi" w:hAnsi="Arial" w:cs="Arial"/>
          <w:lang w:eastAsia="en-US"/>
        </w:rPr>
        <w:t>Guadello</w:t>
      </w:r>
      <w:proofErr w:type="spellEnd"/>
      <w:r w:rsidRPr="00694DB7">
        <w:rPr>
          <w:rFonts w:ascii="Arial" w:eastAsiaTheme="minorHAnsi" w:hAnsi="Arial" w:cs="Arial"/>
          <w:lang w:eastAsia="en-US"/>
        </w:rPr>
        <w:t xml:space="preserve"> en partenariat avec le Conservatoire de botani</w:t>
      </w:r>
      <w:r w:rsidR="002C7FB8">
        <w:rPr>
          <w:rFonts w:ascii="Arial" w:eastAsiaTheme="minorHAnsi" w:hAnsi="Arial" w:cs="Arial"/>
          <w:lang w:eastAsia="en-US"/>
        </w:rPr>
        <w:t>que le 3 juin à partir de 9h15.</w:t>
      </w:r>
    </w:p>
    <w:p w:rsidR="00694DB7" w:rsidRDefault="00694DB7" w:rsidP="002C7FB8">
      <w:pPr>
        <w:pStyle w:val="NormalWeb"/>
        <w:widowControl w:val="0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694DB7">
        <w:rPr>
          <w:rFonts w:ascii="Arial" w:eastAsiaTheme="minorHAnsi" w:hAnsi="Arial" w:cs="Arial"/>
          <w:lang w:eastAsia="en-US"/>
        </w:rPr>
        <w:t>Places limitées, inscriptions obligatoires. Age minimum requis : 8 ans</w:t>
      </w:r>
      <w:r w:rsidRPr="00694DB7">
        <w:rPr>
          <w:rFonts w:ascii="Arial" w:hAnsi="Arial" w:cs="Arial"/>
        </w:rPr>
        <w:t xml:space="preserve"> </w:t>
      </w:r>
    </w:p>
    <w:p w:rsidR="00FB26E7" w:rsidRDefault="00FB26E7" w:rsidP="002C7FB8">
      <w:pPr>
        <w:pStyle w:val="NormalWeb"/>
        <w:widowControl w:val="0"/>
        <w:spacing w:before="0" w:beforeAutospacing="0" w:after="0" w:afterAutospacing="0"/>
        <w:ind w:left="709"/>
        <w:jc w:val="both"/>
        <w:rPr>
          <w:rFonts w:ascii="Arial" w:hAnsi="Arial" w:cs="Arial"/>
        </w:rPr>
      </w:pPr>
    </w:p>
    <w:p w:rsidR="00FB26E7" w:rsidRDefault="00FB26E7" w:rsidP="00FB26E7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 ailleurs le vendredi 2, de 14h à 18h le jardin </w:t>
      </w:r>
      <w:proofErr w:type="spellStart"/>
      <w:r>
        <w:rPr>
          <w:rFonts w:ascii="Arial" w:hAnsi="Arial" w:cs="Arial"/>
        </w:rPr>
        <w:t>Bagiacuccu</w:t>
      </w:r>
      <w:proofErr w:type="spellEnd"/>
      <w:r>
        <w:rPr>
          <w:rFonts w:ascii="Arial" w:hAnsi="Arial" w:cs="Arial"/>
        </w:rPr>
        <w:t xml:space="preserve">, à côté de la maison des services publics rue François </w:t>
      </w:r>
      <w:proofErr w:type="spellStart"/>
      <w:r>
        <w:rPr>
          <w:rFonts w:ascii="Arial" w:hAnsi="Arial" w:cs="Arial"/>
        </w:rPr>
        <w:t>Vittori</w:t>
      </w:r>
      <w:proofErr w:type="spellEnd"/>
      <w:r>
        <w:rPr>
          <w:rFonts w:ascii="Arial" w:hAnsi="Arial" w:cs="Arial"/>
        </w:rPr>
        <w:t xml:space="preserve"> à </w:t>
      </w:r>
      <w:proofErr w:type="spellStart"/>
      <w:r>
        <w:rPr>
          <w:rFonts w:ascii="Arial" w:hAnsi="Arial" w:cs="Arial"/>
        </w:rPr>
        <w:t>Lupino</w:t>
      </w:r>
      <w:proofErr w:type="spellEnd"/>
      <w:r>
        <w:rPr>
          <w:rFonts w:ascii="Arial" w:hAnsi="Arial" w:cs="Arial"/>
        </w:rPr>
        <w:t xml:space="preserve">, sera ouvert par les habitants jardiniers qui seront heureux de vous présenter leur travail. </w:t>
      </w:r>
    </w:p>
    <w:p w:rsidR="002C7FB8" w:rsidRPr="00694DB7" w:rsidRDefault="002C7FB8" w:rsidP="002C7FB8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</w:p>
    <w:p w:rsidR="00224083" w:rsidRPr="000977CA" w:rsidRDefault="00224083" w:rsidP="002C7FB8">
      <w:pPr>
        <w:pStyle w:val="NormalWeb"/>
        <w:spacing w:before="0" w:beforeAutospacing="0" w:after="0" w:afterAutospacing="0" w:line="240" w:lineRule="exact"/>
        <w:jc w:val="both"/>
        <w:rPr>
          <w:rFonts w:ascii="Arial" w:eastAsiaTheme="minorHAnsi" w:hAnsi="Arial" w:cs="Arial"/>
          <w:lang w:eastAsia="en-US"/>
        </w:rPr>
      </w:pPr>
      <w:r w:rsidRPr="000977CA">
        <w:rPr>
          <w:rFonts w:ascii="Arial" w:eastAsiaTheme="minorHAnsi" w:hAnsi="Arial" w:cs="Arial"/>
          <w:lang w:eastAsia="en-US"/>
        </w:rPr>
        <w:t xml:space="preserve">L’objectif de cette manifestation </w:t>
      </w:r>
      <w:r w:rsidR="00850035">
        <w:rPr>
          <w:rFonts w:ascii="Arial" w:eastAsiaTheme="minorHAnsi" w:hAnsi="Arial" w:cs="Arial"/>
          <w:lang w:eastAsia="en-US"/>
        </w:rPr>
        <w:t xml:space="preserve">nationale </w:t>
      </w:r>
      <w:r w:rsidRPr="000977CA">
        <w:rPr>
          <w:rFonts w:ascii="Arial" w:eastAsiaTheme="minorHAnsi" w:hAnsi="Arial" w:cs="Arial"/>
          <w:lang w:eastAsia="en-US"/>
        </w:rPr>
        <w:t>est de faire découvrir à un large public la richesse et la diversité des parcs et jardins et de favoriser la connaissance, la protection, la conservation, l’entretien, la restauration et la création de jardins</w:t>
      </w:r>
      <w:r w:rsidR="00694DB7">
        <w:rPr>
          <w:rFonts w:ascii="Arial" w:eastAsiaTheme="minorHAnsi" w:hAnsi="Arial" w:cs="Arial"/>
          <w:lang w:eastAsia="en-US"/>
        </w:rPr>
        <w:t>. Elle entend ainsi favoriser</w:t>
      </w:r>
      <w:r w:rsidRPr="000977CA">
        <w:rPr>
          <w:rFonts w:ascii="Arial" w:eastAsiaTheme="minorHAnsi" w:hAnsi="Arial" w:cs="Arial"/>
          <w:lang w:eastAsia="en-US"/>
        </w:rPr>
        <w:t xml:space="preserve"> la transmission des savoir-faire, tout en s’attachant à mettre en valeur l</w:t>
      </w:r>
      <w:r w:rsidR="00694DB7">
        <w:rPr>
          <w:rFonts w:ascii="Arial" w:eastAsiaTheme="minorHAnsi" w:hAnsi="Arial" w:cs="Arial"/>
          <w:lang w:eastAsia="en-US"/>
        </w:rPr>
        <w:t xml:space="preserve">a </w:t>
      </w:r>
      <w:r w:rsidRPr="000977CA">
        <w:rPr>
          <w:rFonts w:ascii="Arial" w:eastAsiaTheme="minorHAnsi" w:hAnsi="Arial" w:cs="Arial"/>
          <w:lang w:eastAsia="en-US"/>
        </w:rPr>
        <w:t>dimension artistique et culturelle</w:t>
      </w:r>
      <w:r w:rsidR="00694DB7">
        <w:rPr>
          <w:rFonts w:ascii="Arial" w:eastAsiaTheme="minorHAnsi" w:hAnsi="Arial" w:cs="Arial"/>
          <w:lang w:eastAsia="en-US"/>
        </w:rPr>
        <w:t xml:space="preserve"> des espaces verts patrimoniaux</w:t>
      </w:r>
      <w:r w:rsidRPr="000977CA">
        <w:rPr>
          <w:rFonts w:ascii="Arial" w:eastAsiaTheme="minorHAnsi" w:hAnsi="Arial" w:cs="Arial"/>
          <w:lang w:eastAsia="en-US"/>
        </w:rPr>
        <w:t xml:space="preserve">. </w:t>
      </w:r>
    </w:p>
    <w:p w:rsidR="00A46358" w:rsidRPr="00694DB7" w:rsidRDefault="000977CA" w:rsidP="00694DB7">
      <w:pPr>
        <w:pStyle w:val="NormalWeb"/>
        <w:jc w:val="both"/>
        <w:rPr>
          <w:rFonts w:ascii="Arial" w:eastAsiaTheme="minorHAnsi" w:hAnsi="Arial" w:cs="Arial"/>
          <w:lang w:eastAsia="en-US"/>
        </w:rPr>
      </w:pPr>
      <w:r w:rsidRPr="000977CA">
        <w:rPr>
          <w:rFonts w:ascii="Arial" w:eastAsiaTheme="minorHAnsi" w:hAnsi="Arial" w:cs="Arial"/>
          <w:lang w:eastAsia="en-US"/>
        </w:rPr>
        <w:t xml:space="preserve">Après une approche ludique en 2016 à travers les représentations du spectacle </w:t>
      </w:r>
      <w:r>
        <w:rPr>
          <w:rFonts w:ascii="Arial" w:eastAsiaTheme="minorHAnsi" w:hAnsi="Arial" w:cs="Arial"/>
          <w:lang w:eastAsia="en-US"/>
        </w:rPr>
        <w:t>« </w:t>
      </w:r>
      <w:proofErr w:type="spellStart"/>
      <w:r>
        <w:rPr>
          <w:rFonts w:ascii="Arial" w:eastAsiaTheme="minorHAnsi" w:hAnsi="Arial" w:cs="Arial"/>
          <w:lang w:eastAsia="en-US"/>
        </w:rPr>
        <w:t>Paradisi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Hortus</w:t>
      </w:r>
      <w:proofErr w:type="spellEnd"/>
      <w:r>
        <w:rPr>
          <w:rFonts w:ascii="Arial" w:eastAsiaTheme="minorHAnsi" w:hAnsi="Arial" w:cs="Arial"/>
          <w:lang w:eastAsia="en-US"/>
        </w:rPr>
        <w:t xml:space="preserve"> » de la compagnie le Petit </w:t>
      </w:r>
      <w:r w:rsidR="00694DB7">
        <w:rPr>
          <w:rFonts w:ascii="Arial" w:eastAsiaTheme="minorHAnsi" w:hAnsi="Arial" w:cs="Arial"/>
          <w:lang w:eastAsia="en-US"/>
        </w:rPr>
        <w:t>théâtre</w:t>
      </w:r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Dakoté</w:t>
      </w:r>
      <w:proofErr w:type="spellEnd"/>
      <w:r>
        <w:rPr>
          <w:rFonts w:ascii="Arial" w:eastAsiaTheme="minorHAnsi" w:hAnsi="Arial" w:cs="Arial"/>
          <w:lang w:eastAsia="en-US"/>
        </w:rPr>
        <w:t xml:space="preserve">, la session 2017 sera </w:t>
      </w:r>
      <w:r w:rsidR="00694DB7">
        <w:rPr>
          <w:rFonts w:ascii="Arial" w:eastAsiaTheme="minorHAnsi" w:hAnsi="Arial" w:cs="Arial"/>
          <w:lang w:eastAsia="en-US"/>
        </w:rPr>
        <w:t xml:space="preserve">donc </w:t>
      </w:r>
      <w:r>
        <w:rPr>
          <w:rFonts w:ascii="Arial" w:eastAsiaTheme="minorHAnsi" w:hAnsi="Arial" w:cs="Arial"/>
          <w:lang w:eastAsia="en-US"/>
        </w:rPr>
        <w:t>centrée sur la diffusion des connaissances</w:t>
      </w:r>
      <w:r w:rsidR="00694DB7">
        <w:rPr>
          <w:rFonts w:ascii="Arial" w:eastAsiaTheme="minorHAnsi" w:hAnsi="Arial" w:cs="Arial"/>
          <w:lang w:eastAsia="en-US"/>
        </w:rPr>
        <w:t xml:space="preserve"> et pratiques autours du</w:t>
      </w:r>
      <w:r>
        <w:rPr>
          <w:rFonts w:ascii="Arial" w:eastAsiaTheme="minorHAnsi" w:hAnsi="Arial" w:cs="Arial"/>
          <w:lang w:eastAsia="en-US"/>
        </w:rPr>
        <w:t xml:space="preserve"> patrimoine naturel local.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0977CA" w:rsidTr="000977CA">
        <w:tc>
          <w:tcPr>
            <w:tcW w:w="1413" w:type="dxa"/>
          </w:tcPr>
          <w:p w:rsidR="000977CA" w:rsidRDefault="000977CA">
            <w:r w:rsidRPr="00A46358">
              <w:rPr>
                <w:noProof/>
                <w:lang w:eastAsia="fr-FR"/>
              </w:rPr>
              <w:drawing>
                <wp:inline distT="0" distB="0" distL="0" distR="0" wp14:anchorId="0E66FA6B" wp14:editId="1FA1A2F4">
                  <wp:extent cx="676275" cy="942611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216" cy="948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:rsidR="000977CA" w:rsidRDefault="000977CA">
            <w:r>
              <w:t xml:space="preserve">Renseignements et inscriptions : </w:t>
            </w:r>
          </w:p>
          <w:p w:rsidR="000977CA" w:rsidRDefault="000977CA">
            <w:r>
              <w:t>Marie Hélène Giuly</w:t>
            </w:r>
          </w:p>
          <w:p w:rsidR="000977CA" w:rsidRDefault="000977CA">
            <w:r>
              <w:t>Direction du Patrimoine</w:t>
            </w:r>
          </w:p>
          <w:p w:rsidR="000977CA" w:rsidRDefault="000977CA" w:rsidP="000977CA">
            <w:r>
              <w:t xml:space="preserve">04 95 32 91 69 ou </w:t>
            </w:r>
            <w:hyperlink r:id="rId8" w:history="1">
              <w:r w:rsidR="002C7FB8" w:rsidRPr="008C0EB2">
                <w:rPr>
                  <w:rStyle w:val="Lienhypertexte"/>
                </w:rPr>
                <w:t>MHGiuly@bastia.corsica</w:t>
              </w:r>
            </w:hyperlink>
          </w:p>
          <w:p w:rsidR="002C7FB8" w:rsidRDefault="002C7FB8" w:rsidP="000977CA">
            <w:r w:rsidRPr="00255146">
              <w:t>Du lundi au vendredi de 9h00 à 12h00 et de 13h30 à 16h30</w:t>
            </w:r>
          </w:p>
        </w:tc>
      </w:tr>
    </w:tbl>
    <w:p w:rsidR="00A46358" w:rsidRDefault="00A46358"/>
    <w:sectPr w:rsidR="00A46358" w:rsidSect="00FB26E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phorigenic S">
    <w:panose1 w:val="02000400000000000000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57F5F"/>
    <w:multiLevelType w:val="hybridMultilevel"/>
    <w:tmpl w:val="928EFD5A"/>
    <w:lvl w:ilvl="0" w:tplc="6F569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58"/>
    <w:rsid w:val="000977CA"/>
    <w:rsid w:val="00165064"/>
    <w:rsid w:val="00224083"/>
    <w:rsid w:val="00255146"/>
    <w:rsid w:val="002C7FB8"/>
    <w:rsid w:val="004D302F"/>
    <w:rsid w:val="004F6254"/>
    <w:rsid w:val="00694DB7"/>
    <w:rsid w:val="007A781A"/>
    <w:rsid w:val="00850035"/>
    <w:rsid w:val="00A46358"/>
    <w:rsid w:val="00C055F3"/>
    <w:rsid w:val="00C53E2C"/>
    <w:rsid w:val="00F8559B"/>
    <w:rsid w:val="00FB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76CA6-FE96-4C5D-99B1-2B9E2FDC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97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C7FB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C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Giuly@bastia.corsica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8D62D-8F72-48E5-8262-480AD941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Hélène Giuly</dc:creator>
  <cp:keywords/>
  <dc:description/>
  <cp:lastModifiedBy>Marie Hélène Giuly</cp:lastModifiedBy>
  <cp:revision>5</cp:revision>
  <dcterms:created xsi:type="dcterms:W3CDTF">2017-05-22T13:17:00Z</dcterms:created>
  <dcterms:modified xsi:type="dcterms:W3CDTF">2017-05-29T08:13:00Z</dcterms:modified>
</cp:coreProperties>
</file>